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27C2" w14:textId="1771464B" w:rsidR="00720F74" w:rsidRPr="009A0A4E" w:rsidRDefault="002F2112" w:rsidP="009A0A4E">
      <w:pPr>
        <w:jc w:val="center"/>
        <w:rPr>
          <w:rFonts w:ascii="Times New Roman" w:hAnsi="Times New Roman"/>
          <w:sz w:val="24"/>
          <w:szCs w:val="24"/>
        </w:rPr>
      </w:pPr>
      <w:r>
        <w:rPr>
          <w:rFonts w:ascii="Times New Roman" w:hAnsi="Times New Roman" w:cs="Times New Roman"/>
          <w:b/>
          <w:bCs/>
          <w:sz w:val="24"/>
          <w:szCs w:val="24"/>
        </w:rPr>
        <w:t>History Form</w:t>
      </w:r>
    </w:p>
    <w:p w14:paraId="5549FB5E" w14:textId="77777777" w:rsidR="00720F74" w:rsidRDefault="002F2112">
      <w:pPr>
        <w:rPr>
          <w:rFonts w:ascii="Times New Roman" w:hAnsi="Times New Roman" w:cs="Times New Roman"/>
          <w:sz w:val="24"/>
          <w:szCs w:val="24"/>
        </w:rPr>
      </w:pPr>
      <w:r>
        <w:rPr>
          <w:rFonts w:ascii="Times New Roman" w:hAnsi="Times New Roman" w:cs="Times New Roman"/>
          <w:sz w:val="24"/>
          <w:szCs w:val="24"/>
        </w:rPr>
        <w:t xml:space="preserve">Patient Name: ______________________ Birthdate: _________ Date: _________ </w:t>
      </w:r>
    </w:p>
    <w:p w14:paraId="123D2057" w14:textId="77777777" w:rsidR="00720F74" w:rsidRDefault="002F2112">
      <w:r>
        <w:rPr>
          <w:rFonts w:ascii="Times New Roman" w:hAnsi="Times New Roman" w:cs="Times New Roman"/>
          <w:sz w:val="24"/>
          <w:szCs w:val="24"/>
        </w:rPr>
        <w:t xml:space="preserve">Reason for </w:t>
      </w:r>
      <w:proofErr w:type="gramStart"/>
      <w:r>
        <w:rPr>
          <w:rFonts w:ascii="Times New Roman" w:hAnsi="Times New Roman" w:cs="Times New Roman"/>
          <w:sz w:val="24"/>
          <w:szCs w:val="24"/>
        </w:rPr>
        <w:t>Visit:_</w:t>
      </w:r>
      <w:proofErr w:type="gramEnd"/>
      <w:r>
        <w:rPr>
          <w:rFonts w:ascii="Times New Roman" w:hAnsi="Times New Roman" w:cs="Times New Roman"/>
          <w:sz w:val="24"/>
          <w:szCs w:val="24"/>
        </w:rPr>
        <w:t>___________________ How did you hear about us?_________________</w:t>
      </w:r>
    </w:p>
    <w:p w14:paraId="4E0E5F41" w14:textId="77777777" w:rsidR="00720F74" w:rsidRDefault="002F2112">
      <w:pPr>
        <w:spacing w:line="480" w:lineRule="auto"/>
        <w:rPr>
          <w:rFonts w:ascii="Times New Roman" w:hAnsi="Times New Roman" w:cs="Times New Roman"/>
          <w:sz w:val="24"/>
          <w:szCs w:val="24"/>
        </w:rPr>
      </w:pPr>
      <w:r>
        <w:rPr>
          <w:rFonts w:ascii="Times New Roman" w:hAnsi="Times New Roman" w:cs="Times New Roman"/>
          <w:sz w:val="24"/>
          <w:szCs w:val="24"/>
        </w:rPr>
        <w:t xml:space="preserve">Current health conditions: ________________________________________________________________________ ________________________________________________________________________ </w:t>
      </w:r>
    </w:p>
    <w:p w14:paraId="18691C8E" w14:textId="77777777" w:rsidR="00720F74" w:rsidRDefault="002F2112">
      <w:pPr>
        <w:rPr>
          <w:rFonts w:ascii="Times New Roman" w:hAnsi="Times New Roman" w:cs="Times New Roman"/>
          <w:sz w:val="24"/>
          <w:szCs w:val="24"/>
        </w:rPr>
      </w:pPr>
      <w:r>
        <w:rPr>
          <w:rFonts w:ascii="Times New Roman" w:hAnsi="Times New Roman" w:cs="Times New Roman"/>
          <w:sz w:val="24"/>
          <w:szCs w:val="24"/>
        </w:rPr>
        <w:t>Current medications including OTC medications:</w:t>
      </w:r>
    </w:p>
    <w:p w14:paraId="13792232" w14:textId="77777777" w:rsidR="00720F74" w:rsidRDefault="002F2112">
      <w:pPr>
        <w:spacing w:line="48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________________________________________________________________________ </w:t>
      </w:r>
    </w:p>
    <w:p w14:paraId="29218AE4" w14:textId="77777777" w:rsidR="00720F74" w:rsidRDefault="002F2112">
      <w:pPr>
        <w:rPr>
          <w:rFonts w:ascii="Times New Roman" w:hAnsi="Times New Roman"/>
          <w:sz w:val="24"/>
          <w:szCs w:val="24"/>
        </w:rPr>
      </w:pPr>
      <w:r>
        <w:rPr>
          <w:rFonts w:ascii="Times New Roman" w:hAnsi="Times New Roman" w:cs="Times New Roman"/>
          <w:sz w:val="24"/>
          <w:szCs w:val="24"/>
        </w:rPr>
        <w:t>Emergency Contact: ________________________ Phone Number: __________________</w:t>
      </w:r>
    </w:p>
    <w:p w14:paraId="06DA258C" w14:textId="77777777" w:rsidR="00720F74" w:rsidRDefault="002F2112">
      <w:pPr>
        <w:rPr>
          <w:rFonts w:ascii="Times New Roman" w:hAnsi="Times New Roman" w:cs="Times New Roman"/>
          <w:sz w:val="24"/>
          <w:szCs w:val="24"/>
        </w:rPr>
      </w:pPr>
      <w:r>
        <w:rPr>
          <w:rFonts w:ascii="Times New Roman" w:hAnsi="Times New Roman" w:cs="Times New Roman"/>
          <w:sz w:val="24"/>
          <w:szCs w:val="24"/>
        </w:rPr>
        <w:t xml:space="preserve">Past medical history (check all that apply): </w:t>
      </w:r>
    </w:p>
    <w:p w14:paraId="79DF21BB" w14:textId="77777777" w:rsidR="00720F74" w:rsidRDefault="002F2112">
      <w:pPr>
        <w:rPr>
          <w:rFonts w:ascii="Times New Roman" w:hAnsi="Times New Roman"/>
          <w:sz w:val="24"/>
          <w:szCs w:val="24"/>
        </w:rPr>
      </w:pPr>
      <w:r>
        <w:rPr>
          <w:rFonts w:ascii="Times New Roman" w:hAnsi="Times New Roman" w:cs="Times New Roman"/>
          <w:sz w:val="24"/>
          <w:szCs w:val="24"/>
        </w:rPr>
        <w:t>Hypertension _____ Angina _____ Ankle swelling _____ Arrhythmia ____ MTHFR________</w:t>
      </w:r>
    </w:p>
    <w:p w14:paraId="001DF3C8" w14:textId="77777777" w:rsidR="00720F74" w:rsidRDefault="002F2112">
      <w:pPr>
        <w:rPr>
          <w:rFonts w:ascii="Times New Roman" w:hAnsi="Times New Roman"/>
          <w:sz w:val="24"/>
          <w:szCs w:val="24"/>
        </w:rPr>
      </w:pPr>
      <w:r>
        <w:rPr>
          <w:rFonts w:ascii="Times New Roman" w:hAnsi="Times New Roman" w:cs="Times New Roman"/>
          <w:sz w:val="24"/>
          <w:szCs w:val="24"/>
        </w:rPr>
        <w:t xml:space="preserve">CHF _____ Heart attack _____ Abnormal EKG _____ </w:t>
      </w:r>
      <w:proofErr w:type="gramStart"/>
      <w:r>
        <w:rPr>
          <w:rFonts w:ascii="Times New Roman" w:hAnsi="Times New Roman" w:cs="Times New Roman"/>
          <w:sz w:val="24"/>
          <w:szCs w:val="24"/>
        </w:rPr>
        <w:t>Kidney Disease</w:t>
      </w:r>
      <w:proofErr w:type="gramEnd"/>
      <w:r>
        <w:rPr>
          <w:rFonts w:ascii="Times New Roman" w:hAnsi="Times New Roman" w:cs="Times New Roman"/>
          <w:sz w:val="24"/>
          <w:szCs w:val="24"/>
        </w:rPr>
        <w:t xml:space="preserve"> _____ </w:t>
      </w:r>
    </w:p>
    <w:p w14:paraId="181DE20D" w14:textId="77777777" w:rsidR="00720F74" w:rsidRDefault="002F2112">
      <w:pPr>
        <w:rPr>
          <w:rFonts w:ascii="Times New Roman" w:hAnsi="Times New Roman"/>
          <w:sz w:val="24"/>
          <w:szCs w:val="24"/>
        </w:rPr>
      </w:pPr>
      <w:r>
        <w:rPr>
          <w:rFonts w:ascii="Times New Roman" w:hAnsi="Times New Roman" w:cs="Times New Roman"/>
          <w:sz w:val="24"/>
          <w:szCs w:val="24"/>
        </w:rPr>
        <w:t>Generalized edema ______ Bleeding disorder _____ Asthma _____ Thyroid Disease________</w:t>
      </w:r>
    </w:p>
    <w:p w14:paraId="4D75CE83" w14:textId="77777777" w:rsidR="00720F74" w:rsidRDefault="002F2112">
      <w:pPr>
        <w:rPr>
          <w:rFonts w:ascii="Times New Roman" w:hAnsi="Times New Roman"/>
          <w:sz w:val="24"/>
          <w:szCs w:val="24"/>
        </w:rPr>
      </w:pPr>
      <w:r>
        <w:rPr>
          <w:rFonts w:ascii="Times New Roman" w:hAnsi="Times New Roman" w:cs="Times New Roman"/>
          <w:sz w:val="24"/>
          <w:szCs w:val="24"/>
        </w:rPr>
        <w:t>Pulmonary edema _____ Sudden weight loss _____ Diabetes _____ Liver Disease__________</w:t>
      </w:r>
    </w:p>
    <w:p w14:paraId="3B804BDE" w14:textId="77777777" w:rsidR="00720F74" w:rsidRDefault="002F2112">
      <w:pPr>
        <w:rPr>
          <w:rFonts w:ascii="Times New Roman" w:hAnsi="Times New Roman"/>
          <w:sz w:val="24"/>
          <w:szCs w:val="24"/>
        </w:rPr>
      </w:pPr>
      <w:r>
        <w:rPr>
          <w:rFonts w:ascii="Times New Roman" w:hAnsi="Times New Roman" w:cs="Times New Roman"/>
          <w:sz w:val="24"/>
          <w:szCs w:val="24"/>
        </w:rPr>
        <w:t>Anxiety or panic attacks _____ G6PD deficiency _____ Immune deficiency ________</w:t>
      </w:r>
    </w:p>
    <w:p w14:paraId="43EB4C41" w14:textId="77777777" w:rsidR="00720F74" w:rsidRDefault="002F2112">
      <w:pPr>
        <w:spacing w:line="480" w:lineRule="auto"/>
        <w:rPr>
          <w:rFonts w:ascii="Times New Roman" w:hAnsi="Times New Roman" w:cs="Times New Roman"/>
          <w:sz w:val="24"/>
          <w:szCs w:val="24"/>
        </w:rPr>
      </w:pPr>
      <w:r>
        <w:rPr>
          <w:rFonts w:ascii="Times New Roman" w:hAnsi="Times New Roman" w:cs="Times New Roman"/>
          <w:sz w:val="24"/>
          <w:szCs w:val="24"/>
        </w:rPr>
        <w:t xml:space="preserve">Give pertinent details of conditions listed above: ________________________________________________________________________ ________________________________________________________________________ </w:t>
      </w:r>
    </w:p>
    <w:p w14:paraId="34D933D4" w14:textId="77777777" w:rsidR="00720F74" w:rsidRDefault="002F2112">
      <w:pPr>
        <w:rPr>
          <w:rFonts w:ascii="Times New Roman" w:hAnsi="Times New Roman" w:cs="Times New Roman"/>
          <w:sz w:val="24"/>
          <w:szCs w:val="24"/>
        </w:rPr>
      </w:pPr>
      <w:r>
        <w:rPr>
          <w:rFonts w:ascii="Times New Roman" w:hAnsi="Times New Roman" w:cs="Times New Roman"/>
          <w:sz w:val="24"/>
          <w:szCs w:val="24"/>
        </w:rPr>
        <w:t xml:space="preserve">Medication, food, or other allergies: ________________________________________________________________________ </w:t>
      </w:r>
    </w:p>
    <w:p w14:paraId="0BA61A2B" w14:textId="77777777" w:rsidR="00720F74" w:rsidRDefault="002F2112">
      <w:pPr>
        <w:rPr>
          <w:rFonts w:ascii="Times New Roman" w:hAnsi="Times New Roman" w:cs="Times New Roman"/>
          <w:sz w:val="24"/>
          <w:szCs w:val="24"/>
        </w:rPr>
      </w:pPr>
      <w:r>
        <w:rPr>
          <w:rFonts w:ascii="Times New Roman" w:hAnsi="Times New Roman" w:cs="Times New Roman"/>
          <w:sz w:val="24"/>
          <w:szCs w:val="24"/>
        </w:rPr>
        <w:t>Allergic reactions if allergies listed above (please explain): ________________________________________________________________________</w:t>
      </w:r>
    </w:p>
    <w:p w14:paraId="7E46A867" w14:textId="77777777" w:rsidR="00720F74" w:rsidRDefault="002F2112">
      <w:r>
        <w:rPr>
          <w:rFonts w:ascii="Times New Roman" w:hAnsi="Times New Roman" w:cs="Times New Roman"/>
          <w:sz w:val="24"/>
          <w:szCs w:val="24"/>
        </w:rPr>
        <w:t xml:space="preserve"> Are you currently pregnant? ________ Are you breastfeeding? _______ </w:t>
      </w:r>
    </w:p>
    <w:p w14:paraId="17632E9D" w14:textId="77777777" w:rsidR="00720F74" w:rsidRDefault="002F2112">
      <w:pPr>
        <w:jc w:val="center"/>
      </w:pPr>
      <w:r>
        <w:rPr>
          <w:rFonts w:ascii="Times New Roman" w:hAnsi="Times New Roman" w:cs="Times New Roman"/>
          <w:b/>
          <w:bCs/>
        </w:rPr>
        <w:lastRenderedPageBreak/>
        <w:t>Consent Form</w:t>
      </w:r>
    </w:p>
    <w:p w14:paraId="52FFE845" w14:textId="77777777" w:rsidR="00720F74" w:rsidRDefault="002F2112">
      <w:pPr>
        <w:spacing w:line="240" w:lineRule="auto"/>
        <w:rPr>
          <w:rFonts w:ascii="Times New Roman" w:hAnsi="Times New Roman" w:cs="Times New Roman"/>
        </w:rPr>
      </w:pPr>
      <w:r>
        <w:rPr>
          <w:rFonts w:ascii="Times New Roman" w:hAnsi="Times New Roman" w:cs="Times New Roman"/>
        </w:rPr>
        <w:t xml:space="preserve">Patient Name: ______________________________________ </w:t>
      </w:r>
    </w:p>
    <w:p w14:paraId="3E7E717D" w14:textId="77777777" w:rsidR="00720F74" w:rsidRDefault="002F2112">
      <w:pPr>
        <w:spacing w:line="240" w:lineRule="auto"/>
        <w:rPr>
          <w:rFonts w:ascii="Times New Roman" w:hAnsi="Times New Roman" w:cs="Times New Roman"/>
        </w:rPr>
      </w:pPr>
      <w:r>
        <w:rPr>
          <w:rFonts w:ascii="Times New Roman" w:hAnsi="Times New Roman" w:cs="Times New Roman"/>
        </w:rPr>
        <w:t xml:space="preserve">Ordering Provider: Breanna Brandon, CRNP/Teairah Wilder, CRNP </w:t>
      </w:r>
    </w:p>
    <w:p w14:paraId="13D49AC2" w14:textId="77777777" w:rsidR="00720F74" w:rsidRDefault="002F2112">
      <w:pPr>
        <w:spacing w:line="240" w:lineRule="auto"/>
        <w:rPr>
          <w:rFonts w:ascii="Times New Roman" w:hAnsi="Times New Roman" w:cs="Times New Roman"/>
        </w:rPr>
      </w:pPr>
      <w:r>
        <w:rPr>
          <w:rFonts w:ascii="Times New Roman" w:hAnsi="Times New Roman" w:cs="Times New Roman"/>
        </w:rPr>
        <w:t xml:space="preserve">1) You have the right to be informed of the procedure, any feasible alternative options, and the risks and benefits. Except in emergencies, procedures are not performed until you have had an opportunity to receive such information and to give your informed consent. </w:t>
      </w:r>
    </w:p>
    <w:p w14:paraId="5E41CFDA" w14:textId="77777777" w:rsidR="00720F74" w:rsidRDefault="002F2112">
      <w:pPr>
        <w:spacing w:line="240" w:lineRule="auto"/>
        <w:ind w:firstLine="720"/>
        <w:rPr>
          <w:rFonts w:ascii="Times New Roman" w:hAnsi="Times New Roman" w:cs="Times New Roman"/>
        </w:rPr>
      </w:pPr>
      <w:r>
        <w:rPr>
          <w:rFonts w:ascii="Times New Roman" w:hAnsi="Times New Roman" w:cs="Times New Roman"/>
        </w:rPr>
        <w:t xml:space="preserve">a) The procedure involves inserting a needle into your vein or muscle and injecting the formula described above by your provider. </w:t>
      </w:r>
    </w:p>
    <w:p w14:paraId="1DCFD40F" w14:textId="77777777" w:rsidR="00720F74" w:rsidRDefault="002F2112">
      <w:pPr>
        <w:spacing w:line="240" w:lineRule="auto"/>
        <w:ind w:left="720"/>
        <w:rPr>
          <w:rFonts w:ascii="Times New Roman" w:hAnsi="Times New Roman"/>
        </w:rPr>
      </w:pPr>
      <w:r>
        <w:rPr>
          <w:rFonts w:ascii="Times New Roman" w:hAnsi="Times New Roman" w:cs="Times New Roman"/>
        </w:rPr>
        <w:t>b) Alternatives to intravenous therapy is oral supplementation and/or dietary and lifestyle changes. I understand that IV infusion and injection therapy at Hydration Lounge is not intended to diagnose or treat a specific medical condition. I understand that IV infusion and injection therapy will not prevent, treat, or cure and medical condition or disease. Furthermore, I understand that I am here seeking IV infusion and/or injection therapy voluntarily to assist with certain symptoms or ailments I may be experience.</w:t>
      </w:r>
    </w:p>
    <w:p w14:paraId="49071293" w14:textId="77777777" w:rsidR="00720F74" w:rsidRDefault="002F2112">
      <w:pPr>
        <w:spacing w:line="240" w:lineRule="auto"/>
        <w:ind w:left="720"/>
        <w:rPr>
          <w:rFonts w:ascii="Times New Roman" w:hAnsi="Times New Roman"/>
        </w:rPr>
      </w:pPr>
      <w:r>
        <w:rPr>
          <w:rFonts w:ascii="Times New Roman" w:hAnsi="Times New Roman" w:cs="Times New Roman"/>
        </w:rPr>
        <w:t xml:space="preserve">c) I understand that IV and injectable therapy and any claims made about these treatments have not been evaluated by the US Food and Drug Administration (FDA) and are not intended to diagnose, treat, cure, or prevent any medical disease. I understand that these treatments are not FDA approved for any given indications of treatment and are not considered a medical necessity.  </w:t>
      </w:r>
    </w:p>
    <w:p w14:paraId="2F60640D" w14:textId="77777777" w:rsidR="00720F74" w:rsidRDefault="002F2112">
      <w:pPr>
        <w:spacing w:line="240" w:lineRule="auto"/>
        <w:ind w:left="720"/>
        <w:rPr>
          <w:rFonts w:ascii="Times New Roman" w:hAnsi="Times New Roman"/>
        </w:rPr>
      </w:pPr>
      <w:r>
        <w:rPr>
          <w:rFonts w:ascii="Times New Roman" w:hAnsi="Times New Roman" w:cs="Times New Roman"/>
        </w:rPr>
        <w:t xml:space="preserve">d) Risks of intravenous therapy include: </w:t>
      </w:r>
    </w:p>
    <w:p w14:paraId="1FEB079D" w14:textId="77777777" w:rsidR="00720F74" w:rsidRDefault="002F2112">
      <w:pPr>
        <w:spacing w:line="240" w:lineRule="auto"/>
        <w:ind w:left="720" w:firstLine="72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Discomfort, bruising, and pain at the site of injection. </w:t>
      </w:r>
    </w:p>
    <w:p w14:paraId="168FD10D" w14:textId="77777777" w:rsidR="00720F74" w:rsidRDefault="002F2112">
      <w:pPr>
        <w:spacing w:line="240" w:lineRule="auto"/>
        <w:ind w:left="720" w:firstLine="720"/>
        <w:rPr>
          <w:rFonts w:ascii="Times New Roman" w:hAnsi="Times New Roman"/>
        </w:rPr>
      </w:pPr>
      <w:r>
        <w:rPr>
          <w:rFonts w:ascii="Times New Roman" w:hAnsi="Times New Roman" w:cs="Times New Roman"/>
        </w:rPr>
        <w:t>ii) Inflammation of the vein used for injection, phlebitis.</w:t>
      </w:r>
    </w:p>
    <w:p w14:paraId="2653B059" w14:textId="77777777" w:rsidR="00720F74" w:rsidRDefault="002F2112">
      <w:pPr>
        <w:spacing w:line="240" w:lineRule="auto"/>
        <w:ind w:left="720" w:firstLine="720"/>
        <w:rPr>
          <w:rFonts w:ascii="Times New Roman" w:hAnsi="Times New Roman"/>
        </w:rPr>
      </w:pPr>
      <w:r>
        <w:rPr>
          <w:rFonts w:ascii="Times New Roman" w:hAnsi="Times New Roman" w:cs="Times New Roman"/>
        </w:rPr>
        <w:t xml:space="preserve">iii) Low blood pressure, fainting, fluid volume overload, medication interactions, and drop in blood sugar levels. </w:t>
      </w:r>
    </w:p>
    <w:p w14:paraId="73A10AE3" w14:textId="77777777" w:rsidR="00720F74" w:rsidRDefault="002F2112">
      <w:pPr>
        <w:spacing w:line="240" w:lineRule="auto"/>
        <w:ind w:left="720" w:firstLine="720"/>
        <w:rPr>
          <w:rFonts w:ascii="Times New Roman" w:hAnsi="Times New Roman"/>
        </w:rPr>
      </w:pPr>
      <w:r>
        <w:rPr>
          <w:rFonts w:ascii="Times New Roman" w:hAnsi="Times New Roman" w:cs="Times New Roman"/>
        </w:rPr>
        <w:t xml:space="preserve">iv) Severe allergic reaction, anaphylaxis, blood clots, shock, cardiac </w:t>
      </w:r>
      <w:proofErr w:type="gramStart"/>
      <w:r>
        <w:rPr>
          <w:rFonts w:ascii="Times New Roman" w:hAnsi="Times New Roman" w:cs="Times New Roman"/>
        </w:rPr>
        <w:t>arrest</w:t>
      </w:r>
      <w:proofErr w:type="gramEnd"/>
      <w:r>
        <w:rPr>
          <w:rFonts w:ascii="Times New Roman" w:hAnsi="Times New Roman" w:cs="Times New Roman"/>
        </w:rPr>
        <w:t xml:space="preserve"> and death.</w:t>
      </w:r>
    </w:p>
    <w:p w14:paraId="042BAE64" w14:textId="77777777" w:rsidR="00720F74" w:rsidRDefault="002F2112">
      <w:pPr>
        <w:spacing w:line="240" w:lineRule="auto"/>
        <w:ind w:left="720" w:firstLine="720"/>
        <w:rPr>
          <w:rFonts w:ascii="Times New Roman" w:hAnsi="Times New Roman"/>
        </w:rPr>
      </w:pPr>
      <w:r>
        <w:rPr>
          <w:rFonts w:ascii="Times New Roman" w:hAnsi="Times New Roman" w:cs="Times New Roman"/>
        </w:rPr>
        <w:t xml:space="preserve">v) If you have an immune deficiency, you are at an </w:t>
      </w:r>
      <w:proofErr w:type="spellStart"/>
      <w:proofErr w:type="gramStart"/>
      <w:r>
        <w:rPr>
          <w:rFonts w:ascii="Times New Roman" w:hAnsi="Times New Roman" w:cs="Times New Roman"/>
        </w:rPr>
        <w:t>increase</w:t>
      </w:r>
      <w:proofErr w:type="spellEnd"/>
      <w:proofErr w:type="gramEnd"/>
      <w:r>
        <w:rPr>
          <w:rFonts w:ascii="Times New Roman" w:hAnsi="Times New Roman" w:cs="Times New Roman"/>
        </w:rPr>
        <w:t xml:space="preserve"> risk for infection. </w:t>
      </w:r>
    </w:p>
    <w:p w14:paraId="1ACDD2A0" w14:textId="77777777" w:rsidR="00720F74" w:rsidRDefault="002F2112">
      <w:pPr>
        <w:spacing w:line="240" w:lineRule="auto"/>
        <w:ind w:left="720"/>
        <w:rPr>
          <w:rFonts w:ascii="Times New Roman" w:hAnsi="Times New Roman"/>
        </w:rPr>
      </w:pPr>
      <w:r>
        <w:rPr>
          <w:rFonts w:ascii="Times New Roman" w:hAnsi="Times New Roman" w:cs="Times New Roman"/>
        </w:rPr>
        <w:t xml:space="preserve">e) Benefits of intravenous therapy include: </w:t>
      </w:r>
    </w:p>
    <w:p w14:paraId="6516029D" w14:textId="77777777" w:rsidR="00720F74" w:rsidRDefault="002F2112">
      <w:pPr>
        <w:spacing w:line="240" w:lineRule="auto"/>
        <w:ind w:left="720" w:firstLine="72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Injectables are not affected by stomach or intestinal disease. </w:t>
      </w:r>
    </w:p>
    <w:p w14:paraId="186F2D9C" w14:textId="77777777" w:rsidR="00720F74" w:rsidRDefault="002F2112">
      <w:pPr>
        <w:spacing w:line="240" w:lineRule="auto"/>
        <w:ind w:left="720" w:firstLine="720"/>
        <w:rPr>
          <w:rFonts w:ascii="Times New Roman" w:hAnsi="Times New Roman" w:cs="Times New Roman"/>
        </w:rPr>
      </w:pPr>
      <w:r>
        <w:rPr>
          <w:rFonts w:ascii="Times New Roman" w:hAnsi="Times New Roman" w:cs="Times New Roman"/>
        </w:rPr>
        <w:t xml:space="preserve">ii) Total amount of infusion is available to the tissues. </w:t>
      </w:r>
    </w:p>
    <w:p w14:paraId="7C3574B6" w14:textId="77777777" w:rsidR="00720F74" w:rsidRDefault="002F2112">
      <w:pPr>
        <w:spacing w:line="240" w:lineRule="auto"/>
        <w:ind w:left="720" w:firstLine="720"/>
        <w:rPr>
          <w:rFonts w:ascii="Times New Roman" w:hAnsi="Times New Roman" w:cs="Times New Roman"/>
        </w:rPr>
      </w:pPr>
      <w:r>
        <w:rPr>
          <w:rFonts w:ascii="Times New Roman" w:hAnsi="Times New Roman" w:cs="Times New Roman"/>
        </w:rPr>
        <w:t xml:space="preserve">iii) Nutrients are forced into the cells by means of a high concentration gradient. </w:t>
      </w:r>
    </w:p>
    <w:p w14:paraId="29CB6F6B" w14:textId="77777777" w:rsidR="00720F74" w:rsidRDefault="002F2112">
      <w:pPr>
        <w:spacing w:line="240" w:lineRule="auto"/>
        <w:ind w:left="720" w:firstLine="720"/>
        <w:rPr>
          <w:rFonts w:ascii="Times New Roman" w:hAnsi="Times New Roman"/>
        </w:rPr>
      </w:pPr>
      <w:r>
        <w:rPr>
          <w:rFonts w:ascii="Times New Roman" w:hAnsi="Times New Roman" w:cs="Times New Roman"/>
        </w:rPr>
        <w:t>iv) Higher doses of nutrients can be given than possible by mouth without intestinal irritation.</w:t>
      </w:r>
    </w:p>
    <w:p w14:paraId="7C7E14BD" w14:textId="77777777" w:rsidR="00720F74" w:rsidRDefault="002F2112">
      <w:pPr>
        <w:spacing w:line="240" w:lineRule="auto"/>
        <w:rPr>
          <w:rFonts w:ascii="Times New Roman" w:hAnsi="Times New Roman"/>
        </w:rPr>
      </w:pPr>
      <w:r>
        <w:rPr>
          <w:rFonts w:ascii="Times New Roman" w:hAnsi="Times New Roman" w:cs="Times New Roman"/>
        </w:rPr>
        <w:t>2.</w:t>
      </w:r>
      <w:r>
        <w:rPr>
          <w:rFonts w:ascii="Times New Roman" w:hAnsi="Times New Roman" w:cs="Times New Roman"/>
          <w:b/>
          <w:bCs/>
        </w:rPr>
        <w:t xml:space="preserve"> </w:t>
      </w:r>
      <w:r>
        <w:rPr>
          <w:rFonts w:ascii="Times New Roman" w:hAnsi="Times New Roman" w:cs="Times New Roman"/>
        </w:rPr>
        <w:t>I understand that the benefits of IV and injection therapies include, but are not limited to, enhanced absorption of vitamins and minerals as they bypass the digestive tract, increased total body hydration, alleviation of certain symptoms, increased total body nutrient density, and improved performance/recovery.</w:t>
      </w:r>
    </w:p>
    <w:p w14:paraId="0BEE91B2" w14:textId="77777777" w:rsidR="00720F74" w:rsidRDefault="002F2112">
      <w:pPr>
        <w:spacing w:line="240" w:lineRule="auto"/>
        <w:rPr>
          <w:rFonts w:ascii="Times New Roman" w:hAnsi="Times New Roman" w:cs="Times New Roman"/>
        </w:rPr>
      </w:pPr>
      <w:r>
        <w:rPr>
          <w:rFonts w:ascii="Times New Roman" w:hAnsi="Times New Roman" w:cs="Times New Roman"/>
        </w:rPr>
        <w:lastRenderedPageBreak/>
        <w:t xml:space="preserve">2. You have the right to consent to or refuse the proposed treatment at any time prior to its performance. Your signature on this form affirms that you have given your consent to the procedure(s) described above with any different or further procedures which, in the opinion of your provider, may be indicated. </w:t>
      </w:r>
    </w:p>
    <w:p w14:paraId="5A581707" w14:textId="77777777" w:rsidR="00720F74" w:rsidRDefault="002F2112">
      <w:pPr>
        <w:spacing w:line="240" w:lineRule="auto"/>
        <w:rPr>
          <w:rFonts w:ascii="Times New Roman" w:hAnsi="Times New Roman" w:cs="Times New Roman"/>
        </w:rPr>
      </w:pPr>
      <w:r>
        <w:rPr>
          <w:rFonts w:ascii="Times New Roman" w:hAnsi="Times New Roman" w:cs="Times New Roman"/>
        </w:rPr>
        <w:t xml:space="preserve">3. The procedure will be performed by or under the direction of the provider named above with qualified registered nurses. </w:t>
      </w:r>
    </w:p>
    <w:p w14:paraId="00785EAF" w14:textId="77777777" w:rsidR="00720F74" w:rsidRDefault="002F2112">
      <w:pPr>
        <w:spacing w:line="240" w:lineRule="auto"/>
        <w:rPr>
          <w:rFonts w:ascii="Times New Roman" w:hAnsi="Times New Roman" w:cs="Times New Roman"/>
        </w:rPr>
      </w:pPr>
      <w:r>
        <w:rPr>
          <w:rFonts w:ascii="Times New Roman" w:hAnsi="Times New Roman" w:cs="Times New Roman"/>
          <w:b/>
          <w:bCs/>
        </w:rPr>
        <w:t xml:space="preserve">Your signature below means that: </w:t>
      </w:r>
    </w:p>
    <w:p w14:paraId="24D50BB5" w14:textId="77777777" w:rsidR="00720F74" w:rsidRDefault="002F2112">
      <w:pPr>
        <w:spacing w:line="240" w:lineRule="auto"/>
        <w:ind w:firstLine="720"/>
        <w:rPr>
          <w:rFonts w:ascii="Times New Roman" w:hAnsi="Times New Roman" w:cs="Times New Roman"/>
        </w:rPr>
      </w:pPr>
      <w:r>
        <w:rPr>
          <w:rFonts w:ascii="Times New Roman" w:hAnsi="Times New Roman" w:cs="Times New Roman"/>
        </w:rPr>
        <w:t xml:space="preserve">1. You understand the information provided on this form and agree to the foregoing. </w:t>
      </w:r>
    </w:p>
    <w:p w14:paraId="1C2EF812" w14:textId="77777777" w:rsidR="00720F74" w:rsidRDefault="002F2112">
      <w:pPr>
        <w:spacing w:line="240" w:lineRule="auto"/>
        <w:ind w:firstLine="720"/>
        <w:rPr>
          <w:rFonts w:ascii="Times New Roman" w:hAnsi="Times New Roman" w:cs="Times New Roman"/>
        </w:rPr>
      </w:pPr>
      <w:r>
        <w:rPr>
          <w:rFonts w:ascii="Times New Roman" w:hAnsi="Times New Roman" w:cs="Times New Roman"/>
        </w:rPr>
        <w:t xml:space="preserve">2. The procedure(s) set forth above has been adequately explained to you by your provider. </w:t>
      </w:r>
    </w:p>
    <w:p w14:paraId="50EF9D4C" w14:textId="77777777" w:rsidR="00720F74" w:rsidRDefault="002F2112">
      <w:pPr>
        <w:spacing w:line="240" w:lineRule="auto"/>
        <w:ind w:firstLine="720"/>
        <w:rPr>
          <w:rFonts w:ascii="Times New Roman" w:hAnsi="Times New Roman" w:cs="Times New Roman"/>
        </w:rPr>
      </w:pPr>
      <w:r>
        <w:rPr>
          <w:rFonts w:ascii="Times New Roman" w:hAnsi="Times New Roman" w:cs="Times New Roman"/>
        </w:rPr>
        <w:t xml:space="preserve">3. You have received all the information and explanation you desire concerning the procedure. </w:t>
      </w:r>
    </w:p>
    <w:p w14:paraId="13724B22" w14:textId="77777777" w:rsidR="00720F74" w:rsidRDefault="002F2112">
      <w:pPr>
        <w:spacing w:line="240" w:lineRule="auto"/>
        <w:ind w:firstLine="720"/>
        <w:rPr>
          <w:rFonts w:ascii="Times New Roman" w:hAnsi="Times New Roman" w:cs="Times New Roman"/>
        </w:rPr>
      </w:pPr>
      <w:r>
        <w:rPr>
          <w:rFonts w:ascii="Times New Roman" w:hAnsi="Times New Roman" w:cs="Times New Roman"/>
        </w:rPr>
        <w:t xml:space="preserve">4. You authorize and consent to the performance of the procedure(s). </w:t>
      </w:r>
    </w:p>
    <w:p w14:paraId="22B92355" w14:textId="77777777" w:rsidR="00720F74" w:rsidRDefault="00720F74">
      <w:pPr>
        <w:rPr>
          <w:rFonts w:ascii="Times New Roman" w:hAnsi="Times New Roman" w:cs="Times New Roman"/>
        </w:rPr>
      </w:pPr>
    </w:p>
    <w:p w14:paraId="338D2E66" w14:textId="77777777" w:rsidR="00720F74" w:rsidRDefault="002F2112">
      <w:pPr>
        <w:rPr>
          <w:rFonts w:ascii="Times New Roman" w:hAnsi="Times New Roman" w:cs="Times New Roman"/>
        </w:rPr>
      </w:pPr>
      <w:r>
        <w:rPr>
          <w:rFonts w:ascii="Times New Roman" w:hAnsi="Times New Roman" w:cs="Times New Roman"/>
        </w:rPr>
        <w:t xml:space="preserve">Patient Signature: __________________________________ Date: _____________ </w:t>
      </w:r>
    </w:p>
    <w:p w14:paraId="4A39D393" w14:textId="0FAAC830" w:rsidR="00720F74" w:rsidRDefault="002F2112">
      <w:pPr>
        <w:rPr>
          <w:rFonts w:ascii="Times New Roman" w:hAnsi="Times New Roman" w:cs="Times New Roman"/>
        </w:rPr>
      </w:pPr>
      <w:r>
        <w:rPr>
          <w:rFonts w:ascii="Times New Roman" w:hAnsi="Times New Roman" w:cs="Times New Roman"/>
        </w:rPr>
        <w:t>Witness Signature: _________________________________ Date: _____________</w:t>
      </w:r>
    </w:p>
    <w:p w14:paraId="25CE966E" w14:textId="016DCE42" w:rsidR="002F2112" w:rsidRDefault="002F2112">
      <w:pPr>
        <w:rPr>
          <w:rFonts w:ascii="Times New Roman" w:hAnsi="Times New Roman" w:cs="Times New Roman"/>
        </w:rPr>
      </w:pPr>
    </w:p>
    <w:p w14:paraId="6C8E7AB6" w14:textId="310695ED" w:rsidR="002F2112" w:rsidRDefault="002F2112">
      <w:pPr>
        <w:rPr>
          <w:rFonts w:ascii="Times New Roman" w:hAnsi="Times New Roman" w:cs="Times New Roman"/>
        </w:rPr>
      </w:pPr>
    </w:p>
    <w:p w14:paraId="64B26336" w14:textId="2A94FEB6" w:rsidR="002F2112" w:rsidRDefault="002F2112">
      <w:pPr>
        <w:rPr>
          <w:rFonts w:ascii="Times New Roman" w:hAnsi="Times New Roman" w:cs="Times New Roman"/>
        </w:rPr>
      </w:pPr>
    </w:p>
    <w:p w14:paraId="30FC5BC4" w14:textId="5C594B43" w:rsidR="002F2112" w:rsidRDefault="002F2112">
      <w:pPr>
        <w:rPr>
          <w:rFonts w:ascii="Times New Roman" w:hAnsi="Times New Roman" w:cs="Times New Roman"/>
        </w:rPr>
      </w:pPr>
    </w:p>
    <w:p w14:paraId="68A93A1B" w14:textId="3F2705CF" w:rsidR="002F2112" w:rsidRDefault="002F2112">
      <w:pPr>
        <w:rPr>
          <w:rFonts w:ascii="Times New Roman" w:hAnsi="Times New Roman" w:cs="Times New Roman"/>
        </w:rPr>
      </w:pPr>
    </w:p>
    <w:p w14:paraId="5716B488" w14:textId="1D18B98C" w:rsidR="002F2112" w:rsidRDefault="002F2112">
      <w:pPr>
        <w:rPr>
          <w:rFonts w:ascii="Times New Roman" w:hAnsi="Times New Roman" w:cs="Times New Roman"/>
        </w:rPr>
      </w:pPr>
    </w:p>
    <w:p w14:paraId="5892F82A" w14:textId="194747F7" w:rsidR="002F2112" w:rsidRDefault="002F2112">
      <w:pPr>
        <w:rPr>
          <w:rFonts w:ascii="Times New Roman" w:hAnsi="Times New Roman" w:cs="Times New Roman"/>
        </w:rPr>
      </w:pPr>
    </w:p>
    <w:p w14:paraId="5EA08700" w14:textId="4F67F4A6" w:rsidR="002F2112" w:rsidRDefault="002F2112">
      <w:pPr>
        <w:rPr>
          <w:rFonts w:ascii="Times New Roman" w:hAnsi="Times New Roman" w:cs="Times New Roman"/>
        </w:rPr>
      </w:pPr>
    </w:p>
    <w:p w14:paraId="6221627D" w14:textId="35CC3B9D" w:rsidR="002F2112" w:rsidRDefault="002F2112">
      <w:pPr>
        <w:rPr>
          <w:rFonts w:ascii="Times New Roman" w:hAnsi="Times New Roman" w:cs="Times New Roman"/>
        </w:rPr>
      </w:pPr>
    </w:p>
    <w:p w14:paraId="7717C694" w14:textId="662A2615" w:rsidR="002F2112" w:rsidRDefault="002F2112">
      <w:pPr>
        <w:rPr>
          <w:rFonts w:ascii="Times New Roman" w:hAnsi="Times New Roman" w:cs="Times New Roman"/>
        </w:rPr>
      </w:pPr>
    </w:p>
    <w:p w14:paraId="7A03D974" w14:textId="00BA3194" w:rsidR="002F2112" w:rsidRDefault="002F2112">
      <w:pPr>
        <w:rPr>
          <w:rFonts w:ascii="Times New Roman" w:hAnsi="Times New Roman" w:cs="Times New Roman"/>
        </w:rPr>
      </w:pPr>
    </w:p>
    <w:p w14:paraId="020CA6C1" w14:textId="3A65DF21" w:rsidR="002F2112" w:rsidRDefault="002F2112">
      <w:pPr>
        <w:rPr>
          <w:rFonts w:ascii="Times New Roman" w:hAnsi="Times New Roman" w:cs="Times New Roman"/>
        </w:rPr>
      </w:pPr>
    </w:p>
    <w:p w14:paraId="712DCFFC" w14:textId="0590E3B9" w:rsidR="002F2112" w:rsidRDefault="002F2112">
      <w:pPr>
        <w:rPr>
          <w:rFonts w:ascii="Times New Roman" w:hAnsi="Times New Roman" w:cs="Times New Roman"/>
        </w:rPr>
      </w:pPr>
    </w:p>
    <w:p w14:paraId="227CD659" w14:textId="2A37D945" w:rsidR="002F2112" w:rsidRDefault="002F2112">
      <w:pPr>
        <w:rPr>
          <w:rFonts w:ascii="Times New Roman" w:hAnsi="Times New Roman" w:cs="Times New Roman"/>
        </w:rPr>
      </w:pPr>
    </w:p>
    <w:p w14:paraId="43D66858" w14:textId="77777777" w:rsidR="009A0A4E" w:rsidRDefault="009A0A4E" w:rsidP="002F2112">
      <w:pPr>
        <w:jc w:val="center"/>
        <w:rPr>
          <w:rFonts w:ascii="Times New Roman" w:hAnsi="Times New Roman" w:cs="Times New Roman"/>
          <w:b/>
          <w:bCs/>
          <w:sz w:val="32"/>
          <w:szCs w:val="32"/>
        </w:rPr>
      </w:pPr>
    </w:p>
    <w:p w14:paraId="76814A98" w14:textId="77777777" w:rsidR="009A0A4E" w:rsidRDefault="009A0A4E" w:rsidP="002F2112">
      <w:pPr>
        <w:jc w:val="center"/>
        <w:rPr>
          <w:rFonts w:ascii="Times New Roman" w:hAnsi="Times New Roman" w:cs="Times New Roman"/>
          <w:b/>
          <w:bCs/>
          <w:sz w:val="32"/>
          <w:szCs w:val="32"/>
        </w:rPr>
      </w:pPr>
    </w:p>
    <w:p w14:paraId="5B06BCAB" w14:textId="136DCDEA" w:rsidR="002F2112" w:rsidRDefault="002F2112" w:rsidP="002F2112">
      <w:pPr>
        <w:jc w:val="center"/>
      </w:pPr>
      <w:r>
        <w:rPr>
          <w:rFonts w:ascii="Times New Roman" w:hAnsi="Times New Roman" w:cs="Times New Roman"/>
          <w:b/>
          <w:bCs/>
          <w:sz w:val="32"/>
          <w:szCs w:val="32"/>
        </w:rPr>
        <w:lastRenderedPageBreak/>
        <w:t xml:space="preserve">Injection Informed Consent </w:t>
      </w:r>
    </w:p>
    <w:p w14:paraId="2C80D8D8" w14:textId="77777777" w:rsidR="002F2112" w:rsidRDefault="002F2112" w:rsidP="002F2112">
      <w:proofErr w:type="gramStart"/>
      <w:r>
        <w:rPr>
          <w:rFonts w:ascii="Times New Roman" w:hAnsi="Times New Roman" w:cs="Times New Roman"/>
        </w:rPr>
        <w:t>Name:_</w:t>
      </w:r>
      <w:proofErr w:type="gramEnd"/>
      <w:r>
        <w:rPr>
          <w:rFonts w:ascii="Times New Roman" w:hAnsi="Times New Roman" w:cs="Times New Roman"/>
        </w:rPr>
        <w:t>____________________________________________      DOB:________________</w:t>
      </w:r>
    </w:p>
    <w:p w14:paraId="660B9F72" w14:textId="77777777" w:rsidR="002F2112" w:rsidRDefault="002F2112" w:rsidP="002F2112">
      <w:r>
        <w:rPr>
          <w:rFonts w:ascii="Times New Roman" w:hAnsi="Times New Roman" w:cs="Times New Roman"/>
        </w:rPr>
        <w:t xml:space="preserve">Lipotropic injections aid in weight loss by increasing your metabolism. Vitamin B-12 helps maintain optimal health and has been shown to be beneficial in helping to reduce fatigue, improve memory, and maintain a healthy body weight. It is what your body uses to help create energy, which is one of the reasons people feel more energized when they take B12. Biotin helps with the growth of hair, skin, and nails. </w:t>
      </w:r>
    </w:p>
    <w:p w14:paraId="66F0D578" w14:textId="77777777" w:rsidR="002F2112" w:rsidRDefault="002F2112" w:rsidP="002F2112">
      <w:r>
        <w:rPr>
          <w:rFonts w:ascii="Times New Roman" w:hAnsi="Times New Roman" w:cs="Times New Roman"/>
        </w:rPr>
        <w:t xml:space="preserve">While all components of a lipotropic, Biotin, Glutathione, and Vitamin C injections generally have no side effects, you need to remember that all medications and supplements have potential side effects, including B12, methionine, inositol, choline, </w:t>
      </w:r>
      <w:proofErr w:type="spellStart"/>
      <w:proofErr w:type="gramStart"/>
      <w:r>
        <w:rPr>
          <w:rFonts w:ascii="Times New Roman" w:hAnsi="Times New Roman" w:cs="Times New Roman"/>
        </w:rPr>
        <w:t>Biotin,Glutathione</w:t>
      </w:r>
      <w:proofErr w:type="spellEnd"/>
      <w:proofErr w:type="gramEnd"/>
      <w:r>
        <w:rPr>
          <w:rFonts w:ascii="Times New Roman" w:hAnsi="Times New Roman" w:cs="Times New Roman"/>
        </w:rPr>
        <w:t xml:space="preserve">, Vitamin C and amino acids. Most people tolerate B12, lipotropic, </w:t>
      </w:r>
      <w:proofErr w:type="spellStart"/>
      <w:proofErr w:type="gramStart"/>
      <w:r>
        <w:rPr>
          <w:rFonts w:ascii="Times New Roman" w:hAnsi="Times New Roman" w:cs="Times New Roman"/>
        </w:rPr>
        <w:t>Biotin,Glutathione</w:t>
      </w:r>
      <w:proofErr w:type="spellEnd"/>
      <w:proofErr w:type="gramEnd"/>
      <w:r>
        <w:rPr>
          <w:rFonts w:ascii="Times New Roman" w:hAnsi="Times New Roman" w:cs="Times New Roman"/>
        </w:rPr>
        <w:t xml:space="preserve">, and Vitamin C injections without issue as side effects are rare. </w:t>
      </w:r>
    </w:p>
    <w:p w14:paraId="403A3C81" w14:textId="77777777" w:rsidR="002F2112" w:rsidRDefault="002F2112" w:rsidP="002F2112">
      <w:r>
        <w:rPr>
          <w:rFonts w:ascii="Times New Roman" w:hAnsi="Times New Roman" w:cs="Times New Roman"/>
        </w:rPr>
        <w:t xml:space="preserve">Potential common B12, Vitamin C, Glutathione, Biotin side effects include, but are not limited </w:t>
      </w:r>
      <w:proofErr w:type="gramStart"/>
      <w:r>
        <w:rPr>
          <w:rFonts w:ascii="Times New Roman" w:hAnsi="Times New Roman" w:cs="Times New Roman"/>
        </w:rPr>
        <w:t>to:</w:t>
      </w:r>
      <w:proofErr w:type="gramEnd"/>
      <w:r>
        <w:rPr>
          <w:rFonts w:ascii="Times New Roman" w:hAnsi="Times New Roman" w:cs="Times New Roman"/>
        </w:rPr>
        <w:t xml:space="preserve"> mild diarrhea, upset stomach, nausea, pain at the injection site, swelling, headache and joint pain. </w:t>
      </w:r>
    </w:p>
    <w:p w14:paraId="152FE786" w14:textId="77777777" w:rsidR="002F2112" w:rsidRDefault="002F2112" w:rsidP="002F2112">
      <w:pPr>
        <w:rPr>
          <w:rFonts w:ascii="Times New Roman" w:hAnsi="Times New Roman" w:cs="Times New Roman"/>
          <w:sz w:val="24"/>
          <w:szCs w:val="24"/>
        </w:rPr>
      </w:pPr>
      <w:r>
        <w:rPr>
          <w:rFonts w:ascii="Times New Roman" w:hAnsi="Times New Roman" w:cs="Times New Roman"/>
        </w:rPr>
        <w:t xml:space="preserve">Potential common lipotropic injection side effects include, but are not limited to: stomach upset, diarrhea, urinary frequency/urgency/hesitancy, fatigue, elevated heart rate, and restlessness. </w:t>
      </w:r>
    </w:p>
    <w:p w14:paraId="69D1BE2B" w14:textId="77777777" w:rsidR="002F2112" w:rsidRDefault="002F2112" w:rsidP="002F2112">
      <w:r>
        <w:rPr>
          <w:rFonts w:ascii="Times New Roman" w:hAnsi="Times New Roman" w:cs="Times New Roman"/>
        </w:rPr>
        <w:t>You acknowledge:</w:t>
      </w:r>
    </w:p>
    <w:p w14:paraId="2E796432" w14:textId="77777777" w:rsidR="002F2112" w:rsidRDefault="002F2112" w:rsidP="002F2112">
      <w:r>
        <w:rPr>
          <w:rFonts w:ascii="Times New Roman" w:hAnsi="Times New Roman" w:cs="Times New Roman"/>
        </w:rPr>
        <w:t xml:space="preserve">1. I understand that although rare, vitamin B12, lipotropic, Vitamin C, Glutathione or Biotin can result in serious side effects. If these occur, you should follow up with a medical provider or go to the emergency department immediately. Uncommon and dangerous side effects </w:t>
      </w:r>
      <w:proofErr w:type="gramStart"/>
      <w:r>
        <w:rPr>
          <w:rFonts w:ascii="Times New Roman" w:hAnsi="Times New Roman" w:cs="Times New Roman"/>
        </w:rPr>
        <w:t>include:</w:t>
      </w:r>
      <w:proofErr w:type="gramEnd"/>
      <w:r>
        <w:rPr>
          <w:rFonts w:ascii="Times New Roman" w:hAnsi="Times New Roman" w:cs="Times New Roman"/>
        </w:rPr>
        <w:t xml:space="preserve"> rapid heartbeat, chest pain, flushed face, muscle cramps, weakness, difficulty breathing and swallowing, dizziness, confusion, rapid weight gain, feeling of tightness in the chest, hives and rashes, shortness of breath when there is no physical exertion and unusual wheezing and coughing. </w:t>
      </w:r>
    </w:p>
    <w:p w14:paraId="02058D36" w14:textId="77777777" w:rsidR="002F2112" w:rsidRDefault="002F2112" w:rsidP="002F2112">
      <w:r>
        <w:rPr>
          <w:rFonts w:ascii="Times New Roman" w:hAnsi="Times New Roman" w:cs="Times New Roman"/>
        </w:rPr>
        <w:t xml:space="preserve">2. Before starting vitamin B12, </w:t>
      </w:r>
      <w:bookmarkStart w:id="0" w:name="__DdeLink__35_3753900149"/>
      <w:r>
        <w:rPr>
          <w:rFonts w:ascii="Times New Roman" w:hAnsi="Times New Roman" w:cs="Times New Roman"/>
        </w:rPr>
        <w:t>lipotropic, Vitamin C, Glutathione or Biotin</w:t>
      </w:r>
      <w:bookmarkEnd w:id="0"/>
      <w:r>
        <w:rPr>
          <w:rFonts w:ascii="Times New Roman" w:hAnsi="Times New Roman" w:cs="Times New Roman"/>
        </w:rPr>
        <w:t xml:space="preserve"> injections I agree to make my Hydration Lounge aware if I have any of these conditions: </w:t>
      </w:r>
      <w:proofErr w:type="spellStart"/>
      <w:r>
        <w:rPr>
          <w:rFonts w:ascii="Times New Roman" w:hAnsi="Times New Roman" w:cs="Times New Roman"/>
        </w:rPr>
        <w:t>Leber’s</w:t>
      </w:r>
      <w:proofErr w:type="spellEnd"/>
      <w:r>
        <w:rPr>
          <w:rFonts w:ascii="Times New Roman" w:hAnsi="Times New Roman" w:cs="Times New Roman"/>
        </w:rPr>
        <w:t xml:space="preserve"> Disease, liver disease, kidney disease, iron deficiency, folic acid deficiency, cardiovascular disease, receiving any treatment or taking any medication that </w:t>
      </w:r>
      <w:proofErr w:type="gramStart"/>
      <w:r>
        <w:rPr>
          <w:rFonts w:ascii="Times New Roman" w:hAnsi="Times New Roman" w:cs="Times New Roman"/>
        </w:rPr>
        <w:t>has an effect on</w:t>
      </w:r>
      <w:proofErr w:type="gramEnd"/>
      <w:r>
        <w:rPr>
          <w:rFonts w:ascii="Times New Roman" w:hAnsi="Times New Roman" w:cs="Times New Roman"/>
        </w:rPr>
        <w:t xml:space="preserve"> bone marrow, or drug/supplement allergies. </w:t>
      </w:r>
    </w:p>
    <w:p w14:paraId="2A070931" w14:textId="77777777" w:rsidR="002F2112" w:rsidRDefault="002F2112" w:rsidP="002F2112">
      <w:r>
        <w:rPr>
          <w:rFonts w:ascii="Times New Roman" w:hAnsi="Times New Roman" w:cs="Times New Roman"/>
        </w:rPr>
        <w:t>3. I understand that there could be interactions with B12, lipotropic, Vitamin C and glutathione, and Biotin injections and certain medications/supplements.</w:t>
      </w:r>
    </w:p>
    <w:p w14:paraId="6AF85599" w14:textId="77777777" w:rsidR="002F2112" w:rsidRDefault="002F2112" w:rsidP="002F2112">
      <w:r>
        <w:rPr>
          <w:rFonts w:ascii="Times New Roman" w:hAnsi="Times New Roman" w:cs="Times New Roman"/>
        </w:rPr>
        <w:t>4. The use of B12, lipotropic, Biotin, Vitamin C and Glutathione injections on a weekly to biweekly basis without a documented B12 deficiency is considered off label use and has not been FDA approved for increasing energy levels and weight loss.</w:t>
      </w:r>
    </w:p>
    <w:p w14:paraId="53F8B349" w14:textId="77777777" w:rsidR="002F2112" w:rsidRDefault="002F2112" w:rsidP="002F2112">
      <w:r>
        <w:rPr>
          <w:rFonts w:ascii="Times New Roman" w:hAnsi="Times New Roman" w:cs="Times New Roman"/>
        </w:rPr>
        <w:t xml:space="preserve">By signing below, I acknowledge that I have read the informed consent and agree to the treatment with its associated risks. I hereby give consent for B12, Biotin, Vitamin C, Glutathione and/or lipotropic injections. I agree to inform my medical provider immediately if I have any side effects. I hereby release Hydration Lounge, Teairah Wilder/Breanna Brandon, CRNP and the person injecting the B12, Biotin, or lipotropic injection of any damages or liability if anything was to occur. </w:t>
      </w:r>
    </w:p>
    <w:p w14:paraId="216FD9E4" w14:textId="5EB33F5F" w:rsidR="002F2112" w:rsidRDefault="002F2112">
      <w:r>
        <w:rPr>
          <w:rFonts w:ascii="Times New Roman" w:hAnsi="Times New Roman" w:cs="Times New Roman"/>
        </w:rPr>
        <w:t>Patient Signature_________________________________________ Date: _________________</w:t>
      </w:r>
    </w:p>
    <w:sectPr w:rsidR="002F2112">
      <w:headerReference w:type="even" r:id="rId6"/>
      <w:headerReference w:type="default" r:id="rId7"/>
      <w:headerReference w:type="first" r:id="rId8"/>
      <w:pgSz w:w="12240" w:h="15840"/>
      <w:pgMar w:top="1988" w:right="1440" w:bottom="1440" w:left="1440" w:header="1440"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5EA8" w14:textId="77777777" w:rsidR="00DA3DF9" w:rsidRDefault="002F2112">
      <w:pPr>
        <w:spacing w:after="0" w:line="240" w:lineRule="auto"/>
      </w:pPr>
      <w:r>
        <w:separator/>
      </w:r>
    </w:p>
  </w:endnote>
  <w:endnote w:type="continuationSeparator" w:id="0">
    <w:p w14:paraId="18C4ADA7" w14:textId="77777777" w:rsidR="00DA3DF9" w:rsidRDefault="002F2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840C" w14:textId="77777777" w:rsidR="00DA3DF9" w:rsidRDefault="002F2112">
      <w:pPr>
        <w:spacing w:after="0" w:line="240" w:lineRule="auto"/>
      </w:pPr>
      <w:r>
        <w:separator/>
      </w:r>
    </w:p>
  </w:footnote>
  <w:footnote w:type="continuationSeparator" w:id="0">
    <w:p w14:paraId="115621AE" w14:textId="77777777" w:rsidR="00DA3DF9" w:rsidRDefault="002F2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5E9C" w14:textId="77777777" w:rsidR="00720F74" w:rsidRDefault="002F2112">
    <w:pPr>
      <w:pStyle w:val="Header"/>
    </w:pPr>
    <w:r>
      <w:rPr>
        <w:noProof/>
      </w:rPr>
      <w:drawing>
        <wp:anchor distT="0" distB="0" distL="0" distR="0" simplePos="0" relativeHeight="4" behindDoc="1" locked="0" layoutInCell="1" allowOverlap="1" wp14:anchorId="5E46C79C" wp14:editId="5C6497CB">
          <wp:simplePos x="0" y="0"/>
          <wp:positionH relativeFrom="column">
            <wp:posOffset>-662305</wp:posOffset>
          </wp:positionH>
          <wp:positionV relativeFrom="paragraph">
            <wp:posOffset>-752475</wp:posOffset>
          </wp:positionV>
          <wp:extent cx="1073150" cy="1073150"/>
          <wp:effectExtent l="0" t="0" r="0" b="0"/>
          <wp:wrapSquare wrapText="largest"/>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1"/>
                  <a:stretch>
                    <a:fillRect/>
                  </a:stretch>
                </pic:blipFill>
                <pic:spPr bwMode="auto">
                  <a:xfrm>
                    <a:off x="0" y="0"/>
                    <a:ext cx="1073150" cy="1073150"/>
                  </a:xfrm>
                  <a:prstGeom prst="rect">
                    <a:avLst/>
                  </a:prstGeom>
                </pic:spPr>
              </pic:pic>
            </a:graphicData>
          </a:graphic>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DE20" w14:textId="77777777" w:rsidR="00720F74" w:rsidRDefault="002F2112">
    <w:pPr>
      <w:pStyle w:val="Header"/>
    </w:pPr>
    <w:r>
      <w:rPr>
        <w:noProof/>
      </w:rPr>
      <w:drawing>
        <wp:anchor distT="0" distB="0" distL="0" distR="0" simplePos="0" relativeHeight="2" behindDoc="1" locked="0" layoutInCell="1" allowOverlap="1" wp14:anchorId="1A2024B5" wp14:editId="5E2D050D">
          <wp:simplePos x="0" y="0"/>
          <wp:positionH relativeFrom="column">
            <wp:posOffset>-662305</wp:posOffset>
          </wp:positionH>
          <wp:positionV relativeFrom="paragraph">
            <wp:posOffset>-752475</wp:posOffset>
          </wp:positionV>
          <wp:extent cx="1073150" cy="107315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
                  <a:stretch>
                    <a:fillRect/>
                  </a:stretch>
                </pic:blipFill>
                <pic:spPr bwMode="auto">
                  <a:xfrm>
                    <a:off x="0" y="0"/>
                    <a:ext cx="1073150" cy="1073150"/>
                  </a:xfrm>
                  <a:prstGeom prst="rect">
                    <a:avLst/>
                  </a:prstGeom>
                </pic:spPr>
              </pic:pic>
            </a:graphicData>
          </a:graphic>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2521" w14:textId="77777777" w:rsidR="00720F74" w:rsidRDefault="002F2112">
    <w:pPr>
      <w:pStyle w:val="Header"/>
    </w:pPr>
    <w:r>
      <w:rPr>
        <w:noProof/>
      </w:rPr>
      <w:drawing>
        <wp:anchor distT="0" distB="0" distL="0" distR="0" simplePos="0" relativeHeight="5" behindDoc="1" locked="0" layoutInCell="1" allowOverlap="1" wp14:anchorId="0027A0A3" wp14:editId="0B4A49AF">
          <wp:simplePos x="0" y="0"/>
          <wp:positionH relativeFrom="column">
            <wp:posOffset>-662305</wp:posOffset>
          </wp:positionH>
          <wp:positionV relativeFrom="paragraph">
            <wp:posOffset>-752475</wp:posOffset>
          </wp:positionV>
          <wp:extent cx="1073150" cy="1073150"/>
          <wp:effectExtent l="0" t="0" r="0" b="0"/>
          <wp:wrapSquare wrapText="largest"/>
          <wp:docPr id="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pic:cNvPicPr>
                    <a:picLocks noChangeAspect="1" noChangeArrowheads="1"/>
                  </pic:cNvPicPr>
                </pic:nvPicPr>
                <pic:blipFill>
                  <a:blip r:embed="rId1"/>
                  <a:stretch>
                    <a:fillRect/>
                  </a:stretch>
                </pic:blipFill>
                <pic:spPr bwMode="auto">
                  <a:xfrm>
                    <a:off x="0" y="0"/>
                    <a:ext cx="1073150" cy="1073150"/>
                  </a:xfrm>
                  <a:prstGeom prst="rect">
                    <a:avLst/>
                  </a:prstGeom>
                </pic:spPr>
              </pic:pic>
            </a:graphicData>
          </a:graphic>
        </wp:anchor>
      </w:drawing>
    </w:r>
    <w:r>
      <w:tab/>
    </w:r>
    <w:r>
      <w:tab/>
    </w:r>
    <w:proofErr w:type="gramStart"/>
    <w:r>
      <w:rPr>
        <w:rFonts w:ascii="Times New Roman" w:hAnsi="Times New Roman"/>
      </w:rPr>
      <w:t>Email:_</w:t>
    </w:r>
    <w:proofErr w:type="gramEnd"/>
    <w:r>
      <w:rPr>
        <w:rFonts w:ascii="Times New Roman" w:hAnsi="Times New Roman"/>
      </w:rPr>
      <w:t>___________________________</w:t>
    </w:r>
  </w:p>
  <w:p w14:paraId="520023A7" w14:textId="77777777" w:rsidR="00720F74" w:rsidRDefault="002F2112">
    <w:pPr>
      <w:pStyle w:val="Header"/>
      <w:rPr>
        <w:rFonts w:ascii="Times New Roman" w:hAnsi="Times New Roman"/>
      </w:rPr>
    </w:pPr>
    <w:r>
      <w:rPr>
        <w:rFonts w:ascii="Times New Roman" w:hAnsi="Times New Roman"/>
      </w:rPr>
      <w:tab/>
    </w:r>
    <w:r>
      <w:rPr>
        <w:rFonts w:ascii="Times New Roman" w:hAnsi="Times New Roman"/>
      </w:rPr>
      <w:tab/>
      <w:t>Phone Number: 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74"/>
    <w:rsid w:val="002F2112"/>
    <w:rsid w:val="00720F74"/>
    <w:rsid w:val="009A0A4E"/>
    <w:rsid w:val="00DA3DF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B61A"/>
  <w15:docId w15:val="{D5C9D42C-156E-461B-A697-99A2EA1E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HeaderandFooter">
    <w:name w:val="Header and Footer"/>
    <w:basedOn w:val="Normal"/>
    <w:qFormat/>
    <w:pPr>
      <w:suppressLineNumbers/>
      <w:tabs>
        <w:tab w:val="center" w:pos="4680"/>
        <w:tab w:val="right" w:pos="9360"/>
      </w:tabs>
    </w:pPr>
  </w:style>
  <w:style w:type="paragraph" w:styleId="Header">
    <w:name w:val="head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1253</Words>
  <Characters>7143</Characters>
  <Application>Microsoft Office Word</Application>
  <DocSecurity>0</DocSecurity>
  <Lines>59</Lines>
  <Paragraphs>16</Paragraphs>
  <ScaleCrop>false</ScaleCrop>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TLC Pediatrics</dc:creator>
  <dc:description/>
  <cp:lastModifiedBy>Info TLC Pediatrics</cp:lastModifiedBy>
  <cp:revision>3</cp:revision>
  <dcterms:created xsi:type="dcterms:W3CDTF">2022-06-13T22:19:00Z</dcterms:created>
  <dcterms:modified xsi:type="dcterms:W3CDTF">2022-06-14T15:05:00Z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